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0E" w:rsidRPr="00E7702A" w:rsidRDefault="0033460E" w:rsidP="0033460E">
      <w:pPr>
        <w:jc w:val="right"/>
        <w:rPr>
          <w:sz w:val="28"/>
          <w:szCs w:val="28"/>
        </w:rPr>
      </w:pPr>
      <w:r w:rsidRPr="00E7702A">
        <w:rPr>
          <w:sz w:val="28"/>
          <w:szCs w:val="28"/>
        </w:rPr>
        <w:t>Приложение 1</w:t>
      </w:r>
      <w:r w:rsidRPr="00E7702A">
        <w:rPr>
          <w:sz w:val="28"/>
          <w:szCs w:val="28"/>
          <w:vertAlign w:val="superscript"/>
        </w:rPr>
        <w:t>1</w:t>
      </w:r>
    </w:p>
    <w:p w:rsidR="0033460E" w:rsidRDefault="0033460E"/>
    <w:tbl>
      <w:tblPr>
        <w:tblW w:w="5038" w:type="pct"/>
        <w:jc w:val="center"/>
        <w:tblLayout w:type="fixed"/>
        <w:tblLook w:val="00A0" w:firstRow="1" w:lastRow="0" w:firstColumn="1" w:lastColumn="0" w:noHBand="0" w:noVBand="0"/>
      </w:tblPr>
      <w:tblGrid>
        <w:gridCol w:w="757"/>
        <w:gridCol w:w="876"/>
        <w:gridCol w:w="877"/>
        <w:gridCol w:w="2190"/>
        <w:gridCol w:w="3857"/>
        <w:gridCol w:w="1200"/>
        <w:gridCol w:w="52"/>
      </w:tblGrid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85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70D38">
              <w:rPr>
                <w:b/>
                <w:bCs/>
                <w:sz w:val="24"/>
                <w:szCs w:val="24"/>
              </w:rPr>
              <w:t>NACE</w:t>
            </w:r>
            <w:r w:rsidRPr="00A70D3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КОД CPV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2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СЕКЦИЯ F</w:t>
            </w:r>
          </w:p>
        </w:tc>
        <w:tc>
          <w:tcPr>
            <w:tcW w:w="6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60E" w:rsidRPr="00A70D38" w:rsidRDefault="0033460E" w:rsidP="00AA1A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70D38">
              <w:rPr>
                <w:b/>
                <w:bCs/>
                <w:sz w:val="24"/>
                <w:szCs w:val="24"/>
              </w:rPr>
              <w:t>Под-ра</w:t>
            </w:r>
            <w:r w:rsidRPr="00A70D38">
              <w:rPr>
                <w:b/>
                <w:bCs/>
                <w:sz w:val="24"/>
                <w:szCs w:val="24"/>
              </w:rPr>
              <w:t>з</w:t>
            </w:r>
            <w:r w:rsidRPr="00A70D38">
              <w:rPr>
                <w:b/>
                <w:bCs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70D38">
              <w:rPr>
                <w:b/>
                <w:bCs/>
                <w:sz w:val="24"/>
                <w:szCs w:val="24"/>
              </w:rPr>
              <w:t>Груп</w:t>
            </w:r>
            <w:proofErr w:type="spellEnd"/>
            <w:r w:rsidRPr="00A70D38">
              <w:rPr>
                <w:b/>
                <w:bCs/>
                <w:sz w:val="24"/>
                <w:szCs w:val="24"/>
              </w:rPr>
              <w:t>-па</w:t>
            </w:r>
            <w:proofErr w:type="gram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70D38">
              <w:rPr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60E" w:rsidRPr="00A70D38" w:rsidRDefault="0033460E" w:rsidP="00AA1A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подразделу относятся: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строительство новых зданий и сооружений, восстановление и технико-профилактическое обсл</w:t>
            </w:r>
            <w:r w:rsidRPr="00A70D38">
              <w:rPr>
                <w:sz w:val="24"/>
                <w:szCs w:val="24"/>
              </w:rPr>
              <w:t>у</w:t>
            </w:r>
            <w:r w:rsidRPr="00A70D38">
              <w:rPr>
                <w:sz w:val="24"/>
                <w:szCs w:val="24"/>
              </w:rPr>
              <w:t>живание</w:t>
            </w:r>
            <w:r w:rsidRPr="00A70D38" w:rsidDel="00B00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45000000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Подготовка пл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щадки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45100000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Разрушение и снос зданий; земляные работы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снос зданий и других строений;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расчистка строительных учас</w:t>
            </w:r>
            <w:r w:rsidRPr="00A70D38">
              <w:rPr>
                <w:rFonts w:ascii="Times New Roman" w:hAnsi="Times New Roman" w:cs="Times New Roman"/>
              </w:rPr>
              <w:t>т</w:t>
            </w:r>
            <w:r w:rsidRPr="00A70D38">
              <w:rPr>
                <w:rFonts w:ascii="Times New Roman" w:hAnsi="Times New Roman" w:cs="Times New Roman"/>
              </w:rPr>
              <w:t>ков;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земляные работы: раскопки, выравнивание и нивелировка стро</w:t>
            </w:r>
            <w:r w:rsidRPr="00A70D38">
              <w:rPr>
                <w:rFonts w:ascii="Times New Roman" w:hAnsi="Times New Roman" w:cs="Times New Roman"/>
              </w:rPr>
              <w:t>и</w:t>
            </w:r>
            <w:r w:rsidRPr="00A70D38">
              <w:rPr>
                <w:rFonts w:ascii="Times New Roman" w:hAnsi="Times New Roman" w:cs="Times New Roman"/>
              </w:rPr>
              <w:t>тельных площадок, копание тра</w:t>
            </w:r>
            <w:r w:rsidRPr="00A70D38">
              <w:rPr>
                <w:rFonts w:ascii="Times New Roman" w:hAnsi="Times New Roman" w:cs="Times New Roman"/>
              </w:rPr>
              <w:t>н</w:t>
            </w:r>
            <w:r w:rsidRPr="00A70D38">
              <w:rPr>
                <w:rFonts w:ascii="Times New Roman" w:hAnsi="Times New Roman" w:cs="Times New Roman"/>
              </w:rPr>
              <w:t>шей, уборка породы, взрывные работы и т.д.;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подготовка площадки для вед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ния горных работ;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удаление вскрыши и иные виды разработки и подготовки площадок и участков недр.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 также: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дренаж строительной площадки;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дренаж сельскохозяйственных земель и земель лесного фонда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45110000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45.12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Разведочные бур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вые работы</w:t>
            </w:r>
          </w:p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К данному классу относятся: 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разведочное сверление и </w:t>
            </w:r>
            <w:proofErr w:type="gramStart"/>
            <w:r w:rsidRPr="00A70D38">
              <w:rPr>
                <w:sz w:val="24"/>
                <w:szCs w:val="24"/>
              </w:rPr>
              <w:t>бурение</w:t>
            </w:r>
            <w:proofErr w:type="gramEnd"/>
            <w:r w:rsidRPr="00A70D38">
              <w:rPr>
                <w:sz w:val="24"/>
                <w:szCs w:val="24"/>
              </w:rPr>
              <w:t xml:space="preserve"> и взятие образцов грунта в стро</w:t>
            </w:r>
            <w:r w:rsidRPr="00A70D38">
              <w:rPr>
                <w:sz w:val="24"/>
                <w:szCs w:val="24"/>
              </w:rPr>
              <w:t>и</w:t>
            </w:r>
            <w:r w:rsidRPr="00A70D38">
              <w:rPr>
                <w:sz w:val="24"/>
                <w:szCs w:val="24"/>
              </w:rPr>
              <w:t>тельных, а также геофизических, геологических и аналогичных ц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лях.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К данному классу не относятся: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бурение добычных нефтяных и газовых скважин, см. 11.20;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бурение водяных скважин, см. 45.25;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углубление ствола, см. 45.25; 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разведка нефтегазовых мест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рождений, геофизическая, геол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гическая и сейсморазведка, см. 74.20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45120000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законченных ко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струкций или их частей; гражда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ское строительство</w:t>
            </w:r>
            <w:r w:rsidRPr="00A70D38" w:rsidDel="004F35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Общее строител</w:t>
            </w:r>
            <w:r w:rsidRPr="00A70D38">
              <w:rPr>
                <w:sz w:val="24"/>
                <w:szCs w:val="24"/>
              </w:rPr>
              <w:t>ь</w:t>
            </w:r>
            <w:r w:rsidRPr="00A70D38">
              <w:rPr>
                <w:sz w:val="24"/>
                <w:szCs w:val="24"/>
              </w:rPr>
              <w:t>ство зданий и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 по возвед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нию гражданских сооружений</w:t>
            </w:r>
          </w:p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всех типов зданий, строительство гражданских с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оружений;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мосты, включая мосты для авт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магистралей на эстакаде, виадуков, туннелей и подземных туннелей;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магистральные трубопроводы, линии связи и электросети;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городские трубопроводы, горо</w:t>
            </w:r>
            <w:r w:rsidRPr="00A70D38">
              <w:rPr>
                <w:rFonts w:ascii="Times New Roman" w:hAnsi="Times New Roman" w:cs="Times New Roman"/>
              </w:rPr>
              <w:t>д</w:t>
            </w:r>
            <w:r w:rsidRPr="00A70D38">
              <w:rPr>
                <w:rFonts w:ascii="Times New Roman" w:hAnsi="Times New Roman" w:cs="Times New Roman"/>
              </w:rPr>
              <w:t>ские линии связи и электросети;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вспомогательные городские р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боты;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сборка и возведение сборных конструкций на месте.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сервисные операции, связанные с извлечением нефти и газа, см. 11.20;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полностью сборных конструкций из деталей собстве</w:t>
            </w:r>
            <w:r w:rsidRPr="00A70D38">
              <w:rPr>
                <w:rFonts w:ascii="Times New Roman" w:hAnsi="Times New Roman" w:cs="Times New Roman"/>
              </w:rPr>
              <w:t>н</w:t>
            </w:r>
            <w:r w:rsidRPr="00A70D38">
              <w:rPr>
                <w:rFonts w:ascii="Times New Roman" w:hAnsi="Times New Roman" w:cs="Times New Roman"/>
              </w:rPr>
              <w:t>ного производства не из бетона, см. подразделы 20, 26 и 28;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строительные работы, кроме стройки, для стадионов, бассейнов, гимнастических залов, теннисных кортов, площадок для гольфа и иных спортивных объектов, </w:t>
            </w:r>
            <w:proofErr w:type="gramStart"/>
            <w:r w:rsidRPr="00A70D38">
              <w:rPr>
                <w:rFonts w:ascii="Times New Roman" w:hAnsi="Times New Roman" w:cs="Times New Roman"/>
              </w:rPr>
              <w:t>см</w:t>
            </w:r>
            <w:proofErr w:type="gramEnd"/>
            <w:r w:rsidRPr="00A70D38">
              <w:rPr>
                <w:rFonts w:ascii="Times New Roman" w:hAnsi="Times New Roman" w:cs="Times New Roman"/>
              </w:rPr>
              <w:t> 45.23;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здания, см. 45.3;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завершение строительства зд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ния, см. 45.4;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архитектурная и инженерная 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ятельность, см. 74.20;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управление проектами в сфере строительства, см. 74.20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45210000,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кроме: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45213316 45220000 45231000 45232000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Покрытие кровли и возведение каркаса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крыши;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покрытие кровли;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гидроизоляция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45261000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м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гистралей, дорог, аэродромов и спо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 xml:space="preserve">тивных объектов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магистралей, улиц, дорог, иных транспортных и пешеходных путей;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железных дорог;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аэродромов, взлетных полос;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строительные работы, кроме стройки, для стадионов, бассейнов, гимнастических залов, теннисных кортов, площадок для гольфа и иных спортивных объектов;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нанесение разметки на дорожные поверхности и автомобильные </w:t>
            </w:r>
            <w:r w:rsidRPr="00A70D38">
              <w:rPr>
                <w:rFonts w:ascii="Times New Roman" w:hAnsi="Times New Roman" w:cs="Times New Roman"/>
              </w:rPr>
              <w:lastRenderedPageBreak/>
              <w:t>парковки.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подготовительные земляные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боты, см. 45.11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lastRenderedPageBreak/>
              <w:t>45212212 и</w:t>
            </w:r>
            <w:r>
              <w:rPr>
                <w:sz w:val="24"/>
                <w:szCs w:val="24"/>
              </w:rPr>
              <w:t xml:space="preserve"> </w:t>
            </w:r>
            <w:r w:rsidRPr="00A70D38">
              <w:rPr>
                <w:sz w:val="24"/>
                <w:szCs w:val="24"/>
              </w:rPr>
              <w:t>DA03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45230000,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кроме: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45231000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45232000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45234115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Строительство гидротехнических сооружений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водных путей, сооружений для гаваней и рек, портов для прог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лочных (морских) судов, шлюзных ворот, и т.д.;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плотин и дамб;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дноуглубительные работы;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подводные работы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45240000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45.25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Иные строител</w:t>
            </w:r>
            <w:r w:rsidRPr="00A70D38">
              <w:rPr>
                <w:sz w:val="24"/>
                <w:szCs w:val="24"/>
              </w:rPr>
              <w:t>ь</w:t>
            </w:r>
            <w:r w:rsidRPr="00A70D38">
              <w:rPr>
                <w:sz w:val="24"/>
                <w:szCs w:val="24"/>
              </w:rPr>
              <w:t>ные работы, в том числе специальные виды строительных работ</w:t>
            </w:r>
            <w:r w:rsidRPr="00A70D38" w:rsidDel="00A177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виды строительной деятельн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сти, специализирующиеся в одном аспекте, общем для различных в</w:t>
            </w:r>
            <w:r w:rsidRPr="00A70D38">
              <w:rPr>
                <w:rFonts w:ascii="Times New Roman" w:hAnsi="Times New Roman" w:cs="Times New Roman"/>
              </w:rPr>
              <w:t>и</w:t>
            </w:r>
            <w:r w:rsidRPr="00A70D38">
              <w:rPr>
                <w:rFonts w:ascii="Times New Roman" w:hAnsi="Times New Roman" w:cs="Times New Roman"/>
              </w:rPr>
              <w:t>дов структур, которые требуют специальных навыков или обор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дования;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строительство фундаментов, включая забивку свай;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бурение и строительство вод</w:t>
            </w:r>
            <w:r w:rsidRPr="00A70D38">
              <w:rPr>
                <w:rFonts w:ascii="Times New Roman" w:hAnsi="Times New Roman" w:cs="Times New Roman"/>
              </w:rPr>
              <w:t>я</w:t>
            </w:r>
            <w:r w:rsidRPr="00A70D38">
              <w:rPr>
                <w:rFonts w:ascii="Times New Roman" w:hAnsi="Times New Roman" w:cs="Times New Roman"/>
              </w:rPr>
              <w:t>ных скважин, углубление ствола;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металлических элементов несобственного произво</w:t>
            </w:r>
            <w:r w:rsidRPr="00A70D38">
              <w:rPr>
                <w:rFonts w:ascii="Times New Roman" w:hAnsi="Times New Roman" w:cs="Times New Roman"/>
              </w:rPr>
              <w:t>д</w:t>
            </w:r>
            <w:r w:rsidRPr="00A70D38">
              <w:rPr>
                <w:rFonts w:ascii="Times New Roman" w:hAnsi="Times New Roman" w:cs="Times New Roman"/>
              </w:rPr>
              <w:t>ства;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70D38">
              <w:rPr>
                <w:rFonts w:ascii="Times New Roman" w:hAnsi="Times New Roman" w:cs="Times New Roman"/>
              </w:rPr>
              <w:t>гибка</w:t>
            </w:r>
            <w:proofErr w:type="gramEnd"/>
            <w:r w:rsidRPr="00A70D38">
              <w:rPr>
                <w:rFonts w:ascii="Times New Roman" w:hAnsi="Times New Roman" w:cs="Times New Roman"/>
              </w:rPr>
              <w:t xml:space="preserve"> металла;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укладка кирпича и закрепка ка</w:t>
            </w:r>
            <w:r w:rsidRPr="00A70D38">
              <w:rPr>
                <w:rFonts w:ascii="Times New Roman" w:hAnsi="Times New Roman" w:cs="Times New Roman"/>
              </w:rPr>
              <w:t>м</w:t>
            </w:r>
            <w:r w:rsidRPr="00A70D38">
              <w:rPr>
                <w:rFonts w:ascii="Times New Roman" w:hAnsi="Times New Roman" w:cs="Times New Roman"/>
              </w:rPr>
              <w:t>ня;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и демонтаж лесов и рабочих платформ, в том числе сдача в аренду лесов и рабочих платформ;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возведение дымоходов и пр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мышленных печей.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сдача в аренду лесов без уст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новки и демонтажа, см. 71.32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45250000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45262000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инжене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>ного оборудования зданий и сооруж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ний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45300000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электр</w:t>
            </w:r>
            <w:r w:rsidRPr="00A70D38">
              <w:rPr>
                <w:sz w:val="24"/>
                <w:szCs w:val="24"/>
              </w:rPr>
              <w:t>и</w:t>
            </w:r>
            <w:r w:rsidRPr="00A70D38">
              <w:rPr>
                <w:sz w:val="24"/>
                <w:szCs w:val="24"/>
              </w:rPr>
              <w:t>ческих проводок и соединительных элементов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электрических проводок и с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единительных элементов;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телекоммуникационных систем;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электрических систем отопления;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антенн и воздушных проводов для жилых домов;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lastRenderedPageBreak/>
              <w:t>– пожарных сигнализаций;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систем оповещения о взломе;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лифтов и эскалаторов;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громоотводов и т.д.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lastRenderedPageBreak/>
              <w:t xml:space="preserve">45213316 45310000, 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кроме: 45316000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Изоляционные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монтаж в зданиях или в иных строительных проектах </w:t>
            </w:r>
            <w:proofErr w:type="spellStart"/>
            <w:r w:rsidRPr="00A70D38">
              <w:rPr>
                <w:rFonts w:ascii="Times New Roman" w:hAnsi="Times New Roman" w:cs="Times New Roman"/>
              </w:rPr>
              <w:t>терм</w:t>
            </w:r>
            <w:proofErr w:type="gramStart"/>
            <w:r w:rsidRPr="00A70D38">
              <w:rPr>
                <w:rFonts w:ascii="Times New Roman" w:hAnsi="Times New Roman" w:cs="Times New Roman"/>
              </w:rPr>
              <w:t>о</w:t>
            </w:r>
            <w:proofErr w:type="spellEnd"/>
            <w:r w:rsidRPr="00A70D38">
              <w:rPr>
                <w:rFonts w:ascii="Times New Roman" w:hAnsi="Times New Roman" w:cs="Times New Roman"/>
              </w:rPr>
              <w:t>-</w:t>
            </w:r>
            <w:proofErr w:type="gramEnd"/>
            <w:r w:rsidRPr="00A70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0D38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A70D38">
              <w:rPr>
                <w:rFonts w:ascii="Times New Roman" w:hAnsi="Times New Roman" w:cs="Times New Roman"/>
              </w:rPr>
              <w:t>- и виброизоляции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гидроизоляция, см. 45.22.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45320000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Слесарно-сантехнические работы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сантехнического оборудования;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газовой арматуры;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оборудования и каналов для отопления, вентиляции, охлажд</w:t>
            </w:r>
            <w:r w:rsidRPr="00A70D38">
              <w:rPr>
                <w:rFonts w:ascii="Times New Roman" w:hAnsi="Times New Roman" w:cs="Times New Roman"/>
              </w:rPr>
              <w:t>е</w:t>
            </w:r>
            <w:r w:rsidRPr="00A70D38">
              <w:rPr>
                <w:rFonts w:ascii="Times New Roman" w:hAnsi="Times New Roman" w:cs="Times New Roman"/>
              </w:rPr>
              <w:t>ния или кондиционирования во</w:t>
            </w:r>
            <w:r w:rsidRPr="00A70D38">
              <w:rPr>
                <w:rFonts w:ascii="Times New Roman" w:hAnsi="Times New Roman" w:cs="Times New Roman"/>
              </w:rPr>
              <w:t>з</w:t>
            </w:r>
            <w:r w:rsidRPr="00A70D38">
              <w:rPr>
                <w:rFonts w:ascii="Times New Roman" w:hAnsi="Times New Roman" w:cs="Times New Roman"/>
              </w:rPr>
              <w:t>духа;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противопожарных систем.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монтаж электрических систем отопления, см. 45.31.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45330000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45.34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Монтаж прочего инженерного об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рудования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монтаж систем освещения и сигнализации для автомобильных д</w:t>
            </w:r>
            <w:r w:rsidRPr="00A70D38">
              <w:rPr>
                <w:rFonts w:ascii="Times New Roman" w:hAnsi="Times New Roman" w:cs="Times New Roman"/>
              </w:rPr>
              <w:t>о</w:t>
            </w:r>
            <w:r w:rsidRPr="00A70D38">
              <w:rPr>
                <w:rFonts w:ascii="Times New Roman" w:hAnsi="Times New Roman" w:cs="Times New Roman"/>
              </w:rPr>
              <w:t>рог, железных дорог, аэропортов и гаваней;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монтаж в зданиях или в иных строительных проектах арматуры и принадлежностей, не отнесенных к другим категориям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45234115</w:t>
            </w:r>
            <w:r w:rsidRPr="00A70D38">
              <w:rPr>
                <w:sz w:val="24"/>
                <w:szCs w:val="24"/>
              </w:rPr>
              <w:br/>
              <w:t>45316000</w:t>
            </w:r>
            <w:r w:rsidRPr="00A70D38">
              <w:rPr>
                <w:sz w:val="24"/>
                <w:szCs w:val="24"/>
              </w:rPr>
              <w:br/>
              <w:t>45340000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Производство о</w:t>
            </w:r>
            <w:r w:rsidRPr="00A70D38">
              <w:rPr>
                <w:sz w:val="24"/>
                <w:szCs w:val="24"/>
              </w:rPr>
              <w:t>т</w:t>
            </w:r>
            <w:r w:rsidRPr="00A70D38">
              <w:rPr>
                <w:sz w:val="24"/>
                <w:szCs w:val="24"/>
              </w:rPr>
              <w:t>делочных работ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45400000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Штукатурка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применение в зданиях или в иных строительных проектах внутреннего или внешнего гипса или штукатурки, включая сопу</w:t>
            </w:r>
            <w:r w:rsidRPr="00A70D38">
              <w:rPr>
                <w:sz w:val="24"/>
                <w:szCs w:val="24"/>
              </w:rPr>
              <w:t>т</w:t>
            </w:r>
            <w:r w:rsidRPr="00A70D38">
              <w:rPr>
                <w:sz w:val="24"/>
                <w:szCs w:val="24"/>
              </w:rPr>
              <w:t>ствующие материалы для обшивки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45410000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Установка столя</w:t>
            </w:r>
            <w:r w:rsidRPr="00A70D38">
              <w:rPr>
                <w:sz w:val="24"/>
                <w:szCs w:val="24"/>
              </w:rPr>
              <w:t>р</w:t>
            </w:r>
            <w:r w:rsidRPr="00A70D38">
              <w:rPr>
                <w:sz w:val="24"/>
                <w:szCs w:val="24"/>
              </w:rPr>
              <w:t>ных изделий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дверей, окон, дверных и оконных рам, встроенных к</w:t>
            </w:r>
            <w:r w:rsidRPr="00A70D38">
              <w:rPr>
                <w:rFonts w:ascii="Times New Roman" w:hAnsi="Times New Roman" w:cs="Times New Roman"/>
              </w:rPr>
              <w:t>у</w:t>
            </w:r>
            <w:r w:rsidRPr="00A70D38">
              <w:rPr>
                <w:rFonts w:ascii="Times New Roman" w:hAnsi="Times New Roman" w:cs="Times New Roman"/>
              </w:rPr>
              <w:t>хонь, лестниц, монтажных масте</w:t>
            </w:r>
            <w:r w:rsidRPr="00A70D38">
              <w:rPr>
                <w:rFonts w:ascii="Times New Roman" w:hAnsi="Times New Roman" w:cs="Times New Roman"/>
              </w:rPr>
              <w:t>р</w:t>
            </w:r>
            <w:r w:rsidRPr="00A70D38">
              <w:rPr>
                <w:rFonts w:ascii="Times New Roman" w:hAnsi="Times New Roman" w:cs="Times New Roman"/>
              </w:rPr>
              <w:t>ских и аналогичных элементов несобственного производства из дерева или других материалов;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внутренняя отделка, в частности, потолки, деревянные покрытия для стен, раздвижные перегородки и т.д.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укладка паркета и иных </w:t>
            </w:r>
            <w:r w:rsidRPr="00A70D38">
              <w:rPr>
                <w:sz w:val="24"/>
                <w:szCs w:val="24"/>
              </w:rPr>
              <w:lastRenderedPageBreak/>
              <w:t>деревя</w:t>
            </w:r>
            <w:r w:rsidRPr="00A70D38">
              <w:rPr>
                <w:sz w:val="24"/>
                <w:szCs w:val="24"/>
              </w:rPr>
              <w:t>н</w:t>
            </w:r>
            <w:r w:rsidRPr="00A70D38">
              <w:rPr>
                <w:sz w:val="24"/>
                <w:szCs w:val="24"/>
              </w:rPr>
              <w:t>ных напольных покрытий, см. 45.43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lastRenderedPageBreak/>
              <w:t>45420000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Напольные и настенные покр</w:t>
            </w:r>
            <w:r w:rsidRPr="00A70D38">
              <w:rPr>
                <w:sz w:val="24"/>
                <w:szCs w:val="24"/>
              </w:rPr>
              <w:t>ы</w:t>
            </w:r>
            <w:r w:rsidRPr="00A70D38">
              <w:rPr>
                <w:sz w:val="24"/>
                <w:szCs w:val="24"/>
              </w:rPr>
              <w:t>тия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укладка, облицовка кафелем, подвешивание или установка в зданиях или в иных строительных проектах: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стенных или половых плиток из керамики, бетона или тесаного камня;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паркета и иных деревянных напольных покрытий, ковровых и линолеумных напольных покр</w:t>
            </w:r>
            <w:r w:rsidRPr="00A70D38">
              <w:rPr>
                <w:rFonts w:ascii="Times New Roman" w:hAnsi="Times New Roman" w:cs="Times New Roman"/>
              </w:rPr>
              <w:t>ы</w:t>
            </w:r>
            <w:r w:rsidRPr="00A70D38">
              <w:rPr>
                <w:rFonts w:ascii="Times New Roman" w:hAnsi="Times New Roman" w:cs="Times New Roman"/>
              </w:rPr>
              <w:t>тий, в том числе из резины или пластика;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 xml:space="preserve">– настенных или напольных покрытий из </w:t>
            </w:r>
            <w:proofErr w:type="spellStart"/>
            <w:r w:rsidRPr="00A70D38">
              <w:rPr>
                <w:rFonts w:ascii="Times New Roman" w:hAnsi="Times New Roman" w:cs="Times New Roman"/>
              </w:rPr>
              <w:t>терраццо</w:t>
            </w:r>
            <w:proofErr w:type="spellEnd"/>
            <w:r w:rsidRPr="00A70D38">
              <w:rPr>
                <w:rFonts w:ascii="Times New Roman" w:hAnsi="Times New Roman" w:cs="Times New Roman"/>
              </w:rPr>
              <w:t>, мрамора, гр</w:t>
            </w:r>
            <w:r w:rsidRPr="00A70D38">
              <w:rPr>
                <w:rFonts w:ascii="Times New Roman" w:hAnsi="Times New Roman" w:cs="Times New Roman"/>
              </w:rPr>
              <w:t>а</w:t>
            </w:r>
            <w:r w:rsidRPr="00A70D38">
              <w:rPr>
                <w:rFonts w:ascii="Times New Roman" w:hAnsi="Times New Roman" w:cs="Times New Roman"/>
              </w:rPr>
              <w:t>нита или сланца;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поклейка </w:t>
            </w:r>
            <w:r w:rsidRPr="00A70D38">
              <w:rPr>
                <w:sz w:val="24"/>
                <w:szCs w:val="24"/>
              </w:rPr>
              <w:t>обо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45430000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Малярные и ст</w:t>
            </w:r>
            <w:r w:rsidRPr="00A70D38">
              <w:rPr>
                <w:sz w:val="24"/>
                <w:szCs w:val="24"/>
              </w:rPr>
              <w:t>е</w:t>
            </w:r>
            <w:r w:rsidRPr="00A70D38">
              <w:rPr>
                <w:sz w:val="24"/>
                <w:szCs w:val="24"/>
              </w:rPr>
              <w:t>кольные работы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внутренняя и внешняя окраска зданий;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окраска строений гражданского строительства;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стекол, зеркал и т.д.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установка окон, см. 45.42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45440000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45.45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Производство пр</w:t>
            </w:r>
            <w:r w:rsidRPr="00A70D38">
              <w:rPr>
                <w:sz w:val="24"/>
                <w:szCs w:val="24"/>
              </w:rPr>
              <w:t>о</w:t>
            </w:r>
            <w:r w:rsidRPr="00A70D38">
              <w:rPr>
                <w:sz w:val="24"/>
                <w:szCs w:val="24"/>
              </w:rPr>
              <w:t>чих отделочных и завершающих р</w:t>
            </w:r>
            <w:r w:rsidRPr="00A70D38">
              <w:rPr>
                <w:sz w:val="24"/>
                <w:szCs w:val="24"/>
              </w:rPr>
              <w:t>а</w:t>
            </w:r>
            <w:r w:rsidRPr="00A70D38">
              <w:rPr>
                <w:sz w:val="24"/>
                <w:szCs w:val="24"/>
              </w:rPr>
              <w:t>бот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установка частных бассейнов;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обработка паром, пескоструйная обработка и аналогичные виды деятельности для наружных частей здания;</w:t>
            </w: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– производство прочих отдело</w:t>
            </w:r>
            <w:r w:rsidRPr="00A70D38">
              <w:rPr>
                <w:rFonts w:ascii="Times New Roman" w:hAnsi="Times New Roman" w:cs="Times New Roman"/>
              </w:rPr>
              <w:t>ч</w:t>
            </w:r>
            <w:r w:rsidRPr="00A70D38">
              <w:rPr>
                <w:rFonts w:ascii="Times New Roman" w:hAnsi="Times New Roman" w:cs="Times New Roman"/>
              </w:rPr>
              <w:t>ных и завершающих работ, не о</w:t>
            </w:r>
            <w:r w:rsidRPr="00A70D38">
              <w:rPr>
                <w:rFonts w:ascii="Times New Roman" w:hAnsi="Times New Roman" w:cs="Times New Roman"/>
              </w:rPr>
              <w:t>т</w:t>
            </w:r>
            <w:r w:rsidRPr="00A70D38">
              <w:rPr>
                <w:rFonts w:ascii="Times New Roman" w:hAnsi="Times New Roman" w:cs="Times New Roman"/>
              </w:rPr>
              <w:t>несенных к другим категориям.</w:t>
            </w:r>
          </w:p>
          <w:p w:rsidR="0033460E" w:rsidRPr="00A70D38" w:rsidRDefault="0033460E" w:rsidP="00AA1A51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внутренняя уборка зданий и иных строений, см. 74.70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45212212</w:t>
            </w:r>
            <w:r w:rsidRPr="00A70D38">
              <w:rPr>
                <w:sz w:val="24"/>
                <w:szCs w:val="24"/>
              </w:rPr>
              <w:br/>
              <w:t>и DA04</w:t>
            </w:r>
            <w:r w:rsidRPr="00A70D38">
              <w:rPr>
                <w:sz w:val="24"/>
                <w:szCs w:val="24"/>
              </w:rPr>
              <w:br/>
              <w:t>45450000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45.5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45500000</w:t>
            </w:r>
          </w:p>
        </w:tc>
      </w:tr>
      <w:tr w:rsidR="0033460E" w:rsidRPr="00A70D38" w:rsidTr="0033460E">
        <w:trPr>
          <w:gridAfter w:val="1"/>
          <w:wAfter w:w="52" w:type="dxa"/>
          <w:jc w:val="center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A70D38" w:rsidRDefault="0033460E" w:rsidP="00AA1A5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45.50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  <w:r w:rsidRPr="00A70D38" w:rsidDel="00002A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pStyle w:val="a"/>
              <w:rPr>
                <w:rFonts w:ascii="Times New Roman" w:hAnsi="Times New Roman" w:cs="Times New Roman"/>
              </w:rPr>
            </w:pPr>
            <w:r w:rsidRPr="00A70D38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– сдача в аренду техники и обор</w:t>
            </w:r>
            <w:r w:rsidRPr="00A70D38">
              <w:rPr>
                <w:sz w:val="24"/>
                <w:szCs w:val="24"/>
              </w:rPr>
              <w:t>у</w:t>
            </w:r>
            <w:r w:rsidRPr="00A70D38">
              <w:rPr>
                <w:sz w:val="24"/>
                <w:szCs w:val="24"/>
              </w:rPr>
              <w:t>дования для строительства или сноса без оператора, см. 71.32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3460E" w:rsidRPr="00A70D38" w:rsidRDefault="0033460E" w:rsidP="00AA1A51">
            <w:pPr>
              <w:ind w:firstLine="0"/>
              <w:jc w:val="left"/>
              <w:rPr>
                <w:sz w:val="24"/>
                <w:szCs w:val="24"/>
              </w:rPr>
            </w:pPr>
            <w:r w:rsidRPr="00A70D38">
              <w:rPr>
                <w:sz w:val="24"/>
                <w:szCs w:val="24"/>
              </w:rPr>
              <w:t>45500000</w:t>
            </w:r>
          </w:p>
        </w:tc>
      </w:tr>
      <w:tr w:rsidR="0033460E" w:rsidRPr="00E7702A" w:rsidTr="0033460E">
        <w:trPr>
          <w:jc w:val="center"/>
        </w:trPr>
        <w:tc>
          <w:tcPr>
            <w:tcW w:w="9809" w:type="dxa"/>
            <w:gridSpan w:val="7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33460E" w:rsidRPr="0033460E" w:rsidRDefault="0033460E" w:rsidP="0033460E">
            <w:pPr>
              <w:ind w:firstLine="0"/>
              <w:rPr>
                <w:sz w:val="28"/>
                <w:szCs w:val="28"/>
                <w:lang w:val="en-GB"/>
              </w:rPr>
            </w:pPr>
          </w:p>
        </w:tc>
      </w:tr>
    </w:tbl>
    <w:p w:rsidR="0033460E" w:rsidRPr="0033460E" w:rsidRDefault="0033460E" w:rsidP="0033460E">
      <w:pPr>
        <w:ind w:firstLine="822"/>
        <w:rPr>
          <w:sz w:val="24"/>
          <w:szCs w:val="24"/>
        </w:rPr>
      </w:pPr>
      <w:r w:rsidRPr="005E1DE7">
        <w:rPr>
          <w:bCs/>
          <w:sz w:val="24"/>
          <w:szCs w:val="24"/>
          <w:vertAlign w:val="superscript"/>
        </w:rPr>
        <w:t xml:space="preserve">1 </w:t>
      </w:r>
      <w:r w:rsidRPr="005E1DE7">
        <w:rPr>
          <w:sz w:val="24"/>
          <w:szCs w:val="24"/>
        </w:rPr>
        <w:t xml:space="preserve">Регламент (ЕЭС) № 3037/90 Совета Европейских Сообществ от 9 октября 1990 года о статистической классификации экономической деятельности в Европейском Сообществе (Официальный журнал Европейских Сообществ </w:t>
      </w:r>
      <w:r>
        <w:rPr>
          <w:sz w:val="24"/>
          <w:szCs w:val="24"/>
        </w:rPr>
        <w:t>L 293 от 24 октября 1990 года).</w:t>
      </w:r>
    </w:p>
    <w:p w:rsidR="0033460E" w:rsidRPr="005E1DE7" w:rsidRDefault="0033460E" w:rsidP="0033460E">
      <w:pPr>
        <w:rPr>
          <w:sz w:val="24"/>
          <w:szCs w:val="24"/>
        </w:rPr>
      </w:pPr>
    </w:p>
    <w:p w:rsidR="0033460E" w:rsidRPr="00E7702A" w:rsidRDefault="0033460E" w:rsidP="0033460E">
      <w:pPr>
        <w:ind w:firstLine="681"/>
        <w:rPr>
          <w:sz w:val="28"/>
          <w:szCs w:val="28"/>
        </w:rPr>
      </w:pPr>
    </w:p>
    <w:p w:rsidR="00E75335" w:rsidRDefault="00E75335"/>
    <w:sectPr w:rsidR="00E75335" w:rsidSect="0033460E">
      <w:pgSz w:w="11906" w:h="16838"/>
      <w:pgMar w:top="851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0E"/>
    <w:rsid w:val="00035534"/>
    <w:rsid w:val="0033460E"/>
    <w:rsid w:val="0044327B"/>
    <w:rsid w:val="00E7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red">
    <w:name w:val="doc_red"/>
    <w:basedOn w:val="DefaultParagraphFont"/>
    <w:rsid w:val="0033460E"/>
  </w:style>
  <w:style w:type="character" w:styleId="Hyperlink">
    <w:name w:val="Hyperlink"/>
    <w:basedOn w:val="DefaultParagraphFont"/>
    <w:uiPriority w:val="99"/>
    <w:semiHidden/>
    <w:unhideWhenUsed/>
    <w:rsid w:val="0033460E"/>
    <w:rPr>
      <w:color w:val="0000FF"/>
      <w:u w:val="single"/>
    </w:rPr>
  </w:style>
  <w:style w:type="character" w:customStyle="1" w:styleId="docblue">
    <w:name w:val="doc_blue"/>
    <w:basedOn w:val="DefaultParagraphFont"/>
    <w:rsid w:val="0033460E"/>
  </w:style>
  <w:style w:type="paragraph" w:styleId="NormalWeb">
    <w:name w:val="Normal (Web)"/>
    <w:basedOn w:val="Normal"/>
    <w:uiPriority w:val="99"/>
    <w:semiHidden/>
    <w:unhideWhenUsed/>
    <w:rsid w:val="0033460E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customStyle="1" w:styleId="docsign1">
    <w:name w:val="doc_sign1"/>
    <w:basedOn w:val="DefaultParagraphFont"/>
    <w:rsid w:val="0033460E"/>
  </w:style>
  <w:style w:type="paragraph" w:customStyle="1" w:styleId="a">
    <w:name w:val="Прижатый влево"/>
    <w:basedOn w:val="Normal"/>
    <w:next w:val="Normal"/>
    <w:uiPriority w:val="99"/>
    <w:rsid w:val="0033460E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33460E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red">
    <w:name w:val="doc_red"/>
    <w:basedOn w:val="DefaultParagraphFont"/>
    <w:rsid w:val="0033460E"/>
  </w:style>
  <w:style w:type="character" w:styleId="Hyperlink">
    <w:name w:val="Hyperlink"/>
    <w:basedOn w:val="DefaultParagraphFont"/>
    <w:uiPriority w:val="99"/>
    <w:semiHidden/>
    <w:unhideWhenUsed/>
    <w:rsid w:val="0033460E"/>
    <w:rPr>
      <w:color w:val="0000FF"/>
      <w:u w:val="single"/>
    </w:rPr>
  </w:style>
  <w:style w:type="character" w:customStyle="1" w:styleId="docblue">
    <w:name w:val="doc_blue"/>
    <w:basedOn w:val="DefaultParagraphFont"/>
    <w:rsid w:val="0033460E"/>
  </w:style>
  <w:style w:type="paragraph" w:styleId="NormalWeb">
    <w:name w:val="Normal (Web)"/>
    <w:basedOn w:val="Normal"/>
    <w:uiPriority w:val="99"/>
    <w:semiHidden/>
    <w:unhideWhenUsed/>
    <w:rsid w:val="0033460E"/>
    <w:pPr>
      <w:spacing w:before="100" w:beforeAutospacing="1" w:after="100" w:afterAutospacing="1"/>
      <w:ind w:firstLine="0"/>
      <w:jc w:val="left"/>
    </w:pPr>
    <w:rPr>
      <w:sz w:val="24"/>
      <w:szCs w:val="24"/>
      <w:lang w:val="en-GB" w:eastAsia="en-GB"/>
    </w:rPr>
  </w:style>
  <w:style w:type="character" w:customStyle="1" w:styleId="docsign1">
    <w:name w:val="doc_sign1"/>
    <w:basedOn w:val="DefaultParagraphFont"/>
    <w:rsid w:val="0033460E"/>
  </w:style>
  <w:style w:type="paragraph" w:customStyle="1" w:styleId="a">
    <w:name w:val="Прижатый влево"/>
    <w:basedOn w:val="Normal"/>
    <w:next w:val="Normal"/>
    <w:uiPriority w:val="99"/>
    <w:rsid w:val="0033460E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33460E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6938</Characters>
  <Application>Microsoft Office Word</Application>
  <DocSecurity>0</DocSecurity>
  <Lines>57</Lines>
  <Paragraphs>16</Paragraphs>
  <ScaleCrop>false</ScaleCrop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2</cp:revision>
  <dcterms:created xsi:type="dcterms:W3CDTF">2018-11-09T13:19:00Z</dcterms:created>
  <dcterms:modified xsi:type="dcterms:W3CDTF">2018-11-09T13:21:00Z</dcterms:modified>
</cp:coreProperties>
</file>